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0AE0" w:rsidRPr="00810AE0" w:rsidRDefault="00810AE0" w:rsidP="00810AE0">
      <w:pPr>
        <w:suppressAutoHyphens/>
        <w:jc w:val="center"/>
        <w:rPr>
          <w:sz w:val="28"/>
          <w:szCs w:val="28"/>
          <w:lang w:eastAsia="ar-SA"/>
        </w:rPr>
      </w:pPr>
      <w:bookmarkStart w:id="0" w:name="_GoBack"/>
      <w:bookmarkEnd w:id="0"/>
      <w:r w:rsidRPr="00810AE0">
        <w:rPr>
          <w:noProof/>
          <w:sz w:val="20"/>
          <w:szCs w:val="20"/>
        </w:rPr>
        <w:drawing>
          <wp:anchor distT="0" distB="0" distL="114300" distR="114300" simplePos="0" relativeHeight="251658240" behindDoc="0" locked="0" layoutInCell="1" allowOverlap="1" wp14:anchorId="72893B30" wp14:editId="1877162A">
            <wp:simplePos x="0" y="0"/>
            <wp:positionH relativeFrom="page">
              <wp:posOffset>3600450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10AE0" w:rsidRPr="00810AE0" w:rsidRDefault="00810AE0" w:rsidP="00810AE0">
      <w:pPr>
        <w:suppressAutoHyphens/>
        <w:jc w:val="center"/>
        <w:rPr>
          <w:sz w:val="28"/>
          <w:szCs w:val="28"/>
          <w:lang w:eastAsia="ar-SA"/>
        </w:rPr>
      </w:pPr>
    </w:p>
    <w:p w:rsidR="00810AE0" w:rsidRPr="00810AE0" w:rsidRDefault="00810AE0" w:rsidP="00810AE0">
      <w:pPr>
        <w:suppressAutoHyphens/>
        <w:jc w:val="center"/>
        <w:rPr>
          <w:sz w:val="28"/>
          <w:szCs w:val="28"/>
          <w:lang w:eastAsia="ar-SA"/>
        </w:rPr>
      </w:pPr>
      <w:r w:rsidRPr="00810AE0">
        <w:rPr>
          <w:sz w:val="28"/>
          <w:szCs w:val="28"/>
          <w:lang w:eastAsia="ar-SA"/>
        </w:rPr>
        <w:t>МУНИЦИПАЛЬНОЕ ОБРАЗОВАНИЕ</w:t>
      </w:r>
    </w:p>
    <w:p w:rsidR="00810AE0" w:rsidRPr="00810AE0" w:rsidRDefault="00810AE0" w:rsidP="00810AE0">
      <w:pPr>
        <w:jc w:val="center"/>
        <w:rPr>
          <w:rFonts w:eastAsia="Calibri"/>
          <w:sz w:val="28"/>
          <w:szCs w:val="28"/>
          <w:lang w:eastAsia="en-US"/>
        </w:rPr>
      </w:pPr>
      <w:r w:rsidRPr="00810AE0">
        <w:rPr>
          <w:rFonts w:eastAsia="Calibri"/>
          <w:sz w:val="28"/>
          <w:szCs w:val="28"/>
          <w:lang w:eastAsia="en-US"/>
        </w:rPr>
        <w:t>ХАНТЫ-МАНСИЙСКИЙ РАЙОН</w:t>
      </w:r>
    </w:p>
    <w:p w:rsidR="00810AE0" w:rsidRPr="00810AE0" w:rsidRDefault="00810AE0" w:rsidP="00810AE0">
      <w:pPr>
        <w:jc w:val="center"/>
        <w:rPr>
          <w:rFonts w:eastAsia="Calibri"/>
          <w:sz w:val="28"/>
          <w:szCs w:val="28"/>
          <w:lang w:eastAsia="en-US"/>
        </w:rPr>
      </w:pPr>
      <w:r w:rsidRPr="00810AE0">
        <w:rPr>
          <w:rFonts w:eastAsia="Calibri"/>
          <w:sz w:val="28"/>
          <w:szCs w:val="28"/>
          <w:lang w:eastAsia="en-US"/>
        </w:rPr>
        <w:t>Ханты-Мансийский автономный округ – Югра</w:t>
      </w:r>
    </w:p>
    <w:p w:rsidR="00810AE0" w:rsidRPr="00810AE0" w:rsidRDefault="00810AE0" w:rsidP="00810AE0">
      <w:pPr>
        <w:jc w:val="center"/>
        <w:rPr>
          <w:rFonts w:eastAsia="Calibri"/>
          <w:sz w:val="28"/>
          <w:szCs w:val="28"/>
          <w:lang w:eastAsia="en-US"/>
        </w:rPr>
      </w:pPr>
    </w:p>
    <w:p w:rsidR="00810AE0" w:rsidRPr="00810AE0" w:rsidRDefault="00810AE0" w:rsidP="00810AE0">
      <w:pPr>
        <w:jc w:val="center"/>
        <w:rPr>
          <w:rFonts w:eastAsia="Calibri"/>
          <w:b/>
          <w:sz w:val="28"/>
          <w:szCs w:val="28"/>
          <w:lang w:eastAsia="en-US"/>
        </w:rPr>
      </w:pPr>
      <w:r w:rsidRPr="00810AE0">
        <w:rPr>
          <w:rFonts w:eastAsia="Calibri"/>
          <w:b/>
          <w:sz w:val="28"/>
          <w:szCs w:val="28"/>
          <w:lang w:eastAsia="en-US"/>
        </w:rPr>
        <w:t>АДМИНИСТРАЦИЯ ХАНТЫ-МАНСИЙСКОГО РАЙОНА</w:t>
      </w:r>
    </w:p>
    <w:p w:rsidR="00810AE0" w:rsidRPr="00810AE0" w:rsidRDefault="00810AE0" w:rsidP="00810AE0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810AE0" w:rsidRPr="00810AE0" w:rsidRDefault="00810AE0" w:rsidP="00810AE0">
      <w:pPr>
        <w:jc w:val="center"/>
        <w:rPr>
          <w:rFonts w:eastAsia="Calibri"/>
          <w:b/>
          <w:sz w:val="28"/>
          <w:szCs w:val="28"/>
          <w:lang w:eastAsia="en-US"/>
        </w:rPr>
      </w:pPr>
      <w:proofErr w:type="gramStart"/>
      <w:r w:rsidRPr="00810AE0">
        <w:rPr>
          <w:rFonts w:eastAsia="Calibri"/>
          <w:b/>
          <w:sz w:val="28"/>
          <w:szCs w:val="28"/>
          <w:lang w:eastAsia="en-US"/>
        </w:rPr>
        <w:t>П</w:t>
      </w:r>
      <w:proofErr w:type="gramEnd"/>
      <w:r w:rsidRPr="00810AE0">
        <w:rPr>
          <w:rFonts w:eastAsia="Calibri"/>
          <w:b/>
          <w:sz w:val="28"/>
          <w:szCs w:val="28"/>
          <w:lang w:eastAsia="en-US"/>
        </w:rPr>
        <w:t xml:space="preserve"> О С Т А Н О В Л Е Н И Е</w:t>
      </w:r>
    </w:p>
    <w:p w:rsidR="00810AE0" w:rsidRPr="00810AE0" w:rsidRDefault="00810AE0" w:rsidP="00810AE0">
      <w:pPr>
        <w:jc w:val="center"/>
        <w:rPr>
          <w:rFonts w:eastAsia="Calibri"/>
          <w:sz w:val="28"/>
          <w:szCs w:val="28"/>
          <w:lang w:eastAsia="en-US"/>
        </w:rPr>
      </w:pPr>
    </w:p>
    <w:p w:rsidR="00810AE0" w:rsidRPr="00810AE0" w:rsidRDefault="00810AE0" w:rsidP="00810AE0">
      <w:pPr>
        <w:rPr>
          <w:rFonts w:eastAsia="Calibri"/>
          <w:sz w:val="28"/>
          <w:szCs w:val="28"/>
          <w:lang w:eastAsia="en-US"/>
        </w:rPr>
      </w:pPr>
      <w:r w:rsidRPr="00810AE0">
        <w:rPr>
          <w:rFonts w:eastAsia="Calibri"/>
          <w:sz w:val="28"/>
          <w:szCs w:val="28"/>
          <w:lang w:eastAsia="en-US"/>
        </w:rPr>
        <w:t xml:space="preserve">от </w:t>
      </w:r>
      <w:r w:rsidR="00306716">
        <w:rPr>
          <w:rFonts w:eastAsia="Calibri"/>
          <w:sz w:val="28"/>
          <w:szCs w:val="28"/>
          <w:lang w:eastAsia="en-US"/>
        </w:rPr>
        <w:t>28.10.2021</w:t>
      </w:r>
      <w:r w:rsidRPr="00810AE0">
        <w:rPr>
          <w:rFonts w:eastAsia="Calibri"/>
          <w:sz w:val="28"/>
          <w:szCs w:val="28"/>
          <w:lang w:eastAsia="en-US"/>
        </w:rPr>
        <w:t xml:space="preserve">                                                                           </w:t>
      </w:r>
      <w:r w:rsidR="00306716">
        <w:rPr>
          <w:rFonts w:eastAsia="Calibri"/>
          <w:sz w:val="28"/>
          <w:szCs w:val="28"/>
          <w:lang w:eastAsia="en-US"/>
        </w:rPr>
        <w:t xml:space="preserve">                     </w:t>
      </w:r>
      <w:r w:rsidRPr="00810AE0">
        <w:rPr>
          <w:rFonts w:eastAsia="Calibri"/>
          <w:sz w:val="28"/>
          <w:szCs w:val="28"/>
          <w:lang w:eastAsia="en-US"/>
        </w:rPr>
        <w:t xml:space="preserve">№ </w:t>
      </w:r>
      <w:r w:rsidR="00306716">
        <w:rPr>
          <w:rFonts w:eastAsia="Calibri"/>
          <w:sz w:val="28"/>
          <w:szCs w:val="28"/>
          <w:lang w:eastAsia="en-US"/>
        </w:rPr>
        <w:t>270</w:t>
      </w:r>
    </w:p>
    <w:p w:rsidR="00810AE0" w:rsidRPr="00810AE0" w:rsidRDefault="00810AE0" w:rsidP="00810AE0">
      <w:pPr>
        <w:rPr>
          <w:rFonts w:eastAsia="Calibri"/>
          <w:i/>
          <w:lang w:eastAsia="en-US"/>
        </w:rPr>
      </w:pPr>
      <w:r w:rsidRPr="00810AE0">
        <w:rPr>
          <w:rFonts w:eastAsia="Calibri"/>
          <w:i/>
          <w:lang w:eastAsia="en-US"/>
        </w:rPr>
        <w:t>г. Ханты-Мансийск</w:t>
      </w:r>
    </w:p>
    <w:p w:rsidR="00810AE0" w:rsidRPr="00810AE0" w:rsidRDefault="00810AE0" w:rsidP="00810AE0">
      <w:pPr>
        <w:suppressAutoHyphens/>
        <w:rPr>
          <w:sz w:val="28"/>
          <w:szCs w:val="28"/>
          <w:lang w:eastAsia="ar-SA"/>
        </w:rPr>
      </w:pPr>
    </w:p>
    <w:p w:rsidR="00810AE0" w:rsidRPr="00810AE0" w:rsidRDefault="00810AE0" w:rsidP="00810AE0">
      <w:pPr>
        <w:suppressAutoHyphens/>
        <w:rPr>
          <w:sz w:val="28"/>
          <w:szCs w:val="28"/>
          <w:lang w:eastAsia="ar-SA"/>
        </w:rPr>
      </w:pPr>
    </w:p>
    <w:p w:rsidR="00810AE0" w:rsidRDefault="009A1CAE" w:rsidP="00810AE0">
      <w:pPr>
        <w:rPr>
          <w:sz w:val="28"/>
          <w:szCs w:val="28"/>
        </w:rPr>
      </w:pPr>
      <w:r w:rsidRPr="00CF2BF2">
        <w:rPr>
          <w:sz w:val="28"/>
          <w:szCs w:val="28"/>
        </w:rPr>
        <w:t xml:space="preserve">О </w:t>
      </w:r>
      <w:r w:rsidR="00340B89" w:rsidRPr="00CF2BF2">
        <w:rPr>
          <w:sz w:val="28"/>
          <w:szCs w:val="28"/>
        </w:rPr>
        <w:t xml:space="preserve">запрете выхода (выезда) людей </w:t>
      </w:r>
      <w:r w:rsidR="00CF2BF2">
        <w:rPr>
          <w:sz w:val="28"/>
          <w:szCs w:val="28"/>
        </w:rPr>
        <w:br/>
      </w:r>
      <w:r w:rsidR="00340B89" w:rsidRPr="00CF2BF2">
        <w:rPr>
          <w:sz w:val="28"/>
          <w:szCs w:val="28"/>
        </w:rPr>
        <w:t xml:space="preserve">и техники в период ледостава и таяния </w:t>
      </w:r>
    </w:p>
    <w:p w:rsidR="009A1CAE" w:rsidRPr="00CF2BF2" w:rsidRDefault="00340B89" w:rsidP="00810AE0">
      <w:pPr>
        <w:rPr>
          <w:sz w:val="28"/>
          <w:szCs w:val="28"/>
        </w:rPr>
      </w:pPr>
      <w:r w:rsidRPr="00CF2BF2">
        <w:rPr>
          <w:sz w:val="28"/>
          <w:szCs w:val="28"/>
        </w:rPr>
        <w:t xml:space="preserve">льда на </w:t>
      </w:r>
      <w:proofErr w:type="gramStart"/>
      <w:r w:rsidRPr="00CF2BF2">
        <w:rPr>
          <w:sz w:val="28"/>
          <w:szCs w:val="28"/>
        </w:rPr>
        <w:t>межселенной</w:t>
      </w:r>
      <w:proofErr w:type="gramEnd"/>
      <w:r w:rsidRPr="00CF2BF2">
        <w:rPr>
          <w:sz w:val="28"/>
          <w:szCs w:val="28"/>
        </w:rPr>
        <w:t xml:space="preserve"> территории </w:t>
      </w:r>
      <w:r w:rsidR="00CF2BF2">
        <w:rPr>
          <w:sz w:val="28"/>
          <w:szCs w:val="28"/>
        </w:rPr>
        <w:br/>
      </w:r>
      <w:r w:rsidRPr="00CF2BF2">
        <w:rPr>
          <w:sz w:val="28"/>
          <w:szCs w:val="28"/>
        </w:rPr>
        <w:t xml:space="preserve">Ханты-Мансийского района </w:t>
      </w:r>
    </w:p>
    <w:p w:rsidR="00951203" w:rsidRPr="00CF2BF2" w:rsidRDefault="00951203" w:rsidP="00810AE0">
      <w:pPr>
        <w:rPr>
          <w:sz w:val="28"/>
          <w:szCs w:val="28"/>
        </w:rPr>
      </w:pPr>
    </w:p>
    <w:p w:rsidR="006C47B7" w:rsidRPr="00CF2BF2" w:rsidRDefault="006C47B7" w:rsidP="00810AE0">
      <w:pPr>
        <w:rPr>
          <w:sz w:val="28"/>
          <w:szCs w:val="28"/>
        </w:rPr>
      </w:pPr>
    </w:p>
    <w:p w:rsidR="00340B89" w:rsidRDefault="00340B89" w:rsidP="00810AE0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CF2BF2">
        <w:rPr>
          <w:rFonts w:eastAsiaTheme="minorHAnsi"/>
          <w:sz w:val="28"/>
          <w:szCs w:val="28"/>
          <w:lang w:eastAsia="en-US"/>
        </w:rPr>
        <w:t xml:space="preserve">В соответствии со статьей </w:t>
      </w:r>
      <w:r w:rsidR="00CD135D" w:rsidRPr="00CF2BF2">
        <w:rPr>
          <w:rFonts w:eastAsiaTheme="minorHAnsi"/>
          <w:sz w:val="28"/>
          <w:szCs w:val="28"/>
          <w:lang w:eastAsia="en-US"/>
        </w:rPr>
        <w:t xml:space="preserve">27 </w:t>
      </w:r>
      <w:r w:rsidRPr="00CF2BF2">
        <w:rPr>
          <w:rFonts w:eastAsiaTheme="minorHAnsi"/>
          <w:sz w:val="28"/>
          <w:szCs w:val="28"/>
          <w:lang w:eastAsia="en-US"/>
        </w:rPr>
        <w:t xml:space="preserve">Водного кодекса Российской </w:t>
      </w:r>
      <w:proofErr w:type="gramStart"/>
      <w:r w:rsidRPr="00CF2BF2">
        <w:rPr>
          <w:rFonts w:eastAsiaTheme="minorHAnsi"/>
          <w:sz w:val="28"/>
          <w:szCs w:val="28"/>
          <w:lang w:eastAsia="en-US"/>
        </w:rPr>
        <w:t>Федерации, статьей 15 Федерального закона от 06.10.2003 №</w:t>
      </w:r>
      <w:r w:rsidR="00CF2BF2">
        <w:rPr>
          <w:rFonts w:eastAsiaTheme="minorHAnsi"/>
          <w:sz w:val="28"/>
          <w:szCs w:val="28"/>
          <w:lang w:eastAsia="en-US"/>
        </w:rPr>
        <w:t xml:space="preserve"> </w:t>
      </w:r>
      <w:r w:rsidRPr="00CF2BF2">
        <w:rPr>
          <w:rFonts w:eastAsiaTheme="minorHAnsi"/>
          <w:sz w:val="28"/>
          <w:szCs w:val="28"/>
          <w:lang w:eastAsia="en-US"/>
        </w:rPr>
        <w:t xml:space="preserve">131-ФЗ </w:t>
      </w:r>
      <w:r w:rsidR="00810AE0">
        <w:rPr>
          <w:rFonts w:eastAsiaTheme="minorHAnsi"/>
          <w:sz w:val="28"/>
          <w:szCs w:val="28"/>
          <w:lang w:eastAsia="en-US"/>
        </w:rPr>
        <w:br/>
      </w:r>
      <w:r w:rsidRPr="00CF2BF2">
        <w:rPr>
          <w:rFonts w:eastAsiaTheme="minorHAnsi"/>
          <w:sz w:val="28"/>
          <w:szCs w:val="28"/>
          <w:lang w:eastAsia="en-US"/>
        </w:rPr>
        <w:t xml:space="preserve">«Об общих принципах организации местного самоуправления </w:t>
      </w:r>
      <w:r w:rsidR="00810AE0">
        <w:rPr>
          <w:rFonts w:eastAsiaTheme="minorHAnsi"/>
          <w:sz w:val="28"/>
          <w:szCs w:val="28"/>
          <w:lang w:eastAsia="en-US"/>
        </w:rPr>
        <w:br/>
      </w:r>
      <w:r w:rsidRPr="00CF2BF2">
        <w:rPr>
          <w:rFonts w:eastAsiaTheme="minorHAnsi"/>
          <w:sz w:val="28"/>
          <w:szCs w:val="28"/>
          <w:lang w:eastAsia="en-US"/>
        </w:rPr>
        <w:t>в Российской Федерации», руководствуясь постановлением Правительства Ханты-</w:t>
      </w:r>
      <w:r w:rsidR="00CF2BF2">
        <w:rPr>
          <w:rFonts w:eastAsiaTheme="minorHAnsi"/>
          <w:sz w:val="28"/>
          <w:szCs w:val="28"/>
          <w:lang w:eastAsia="en-US"/>
        </w:rPr>
        <w:t>Мансийского автономного округа –</w:t>
      </w:r>
      <w:r w:rsidRPr="00CF2BF2">
        <w:rPr>
          <w:rFonts w:eastAsiaTheme="minorHAnsi"/>
          <w:sz w:val="28"/>
          <w:szCs w:val="28"/>
          <w:lang w:eastAsia="en-US"/>
        </w:rPr>
        <w:t xml:space="preserve"> Югры от 09.10.2007 №</w:t>
      </w:r>
      <w:r w:rsidR="00CF2BF2">
        <w:rPr>
          <w:rFonts w:eastAsiaTheme="minorHAnsi"/>
          <w:sz w:val="28"/>
          <w:szCs w:val="28"/>
          <w:lang w:eastAsia="en-US"/>
        </w:rPr>
        <w:t xml:space="preserve"> </w:t>
      </w:r>
      <w:r w:rsidRPr="00CF2BF2">
        <w:rPr>
          <w:rFonts w:eastAsiaTheme="minorHAnsi"/>
          <w:sz w:val="28"/>
          <w:szCs w:val="28"/>
          <w:lang w:eastAsia="en-US"/>
        </w:rPr>
        <w:t xml:space="preserve">241-п </w:t>
      </w:r>
      <w:r w:rsidR="00CF2BF2">
        <w:rPr>
          <w:rFonts w:eastAsiaTheme="minorHAnsi"/>
          <w:sz w:val="28"/>
          <w:szCs w:val="28"/>
          <w:lang w:eastAsia="en-US"/>
        </w:rPr>
        <w:br/>
      </w:r>
      <w:r w:rsidRPr="00CF2BF2">
        <w:rPr>
          <w:rFonts w:eastAsiaTheme="minorHAnsi"/>
          <w:sz w:val="28"/>
          <w:szCs w:val="28"/>
          <w:lang w:eastAsia="en-US"/>
        </w:rPr>
        <w:t xml:space="preserve">«Об утверждении Правил охраны жизни людей на водных объектах </w:t>
      </w:r>
      <w:r w:rsidR="00CF2BF2">
        <w:rPr>
          <w:rFonts w:eastAsiaTheme="minorHAnsi"/>
          <w:sz w:val="28"/>
          <w:szCs w:val="28"/>
          <w:lang w:eastAsia="en-US"/>
        </w:rPr>
        <w:br/>
      </w:r>
      <w:r w:rsidRPr="00CF2BF2">
        <w:rPr>
          <w:rFonts w:eastAsiaTheme="minorHAnsi"/>
          <w:sz w:val="28"/>
          <w:szCs w:val="28"/>
          <w:lang w:eastAsia="en-US"/>
        </w:rPr>
        <w:t xml:space="preserve">в Ханты-Мансийском автономном округе – Югре», </w:t>
      </w:r>
      <w:r w:rsidR="002A095E" w:rsidRPr="00CF2BF2">
        <w:rPr>
          <w:rFonts w:eastAsiaTheme="minorHAnsi"/>
          <w:sz w:val="28"/>
          <w:szCs w:val="28"/>
          <w:lang w:eastAsia="en-US"/>
        </w:rPr>
        <w:t>постановлени</w:t>
      </w:r>
      <w:r w:rsidR="00676204" w:rsidRPr="00CF2BF2">
        <w:rPr>
          <w:rFonts w:eastAsiaTheme="minorHAnsi"/>
          <w:sz w:val="28"/>
          <w:szCs w:val="28"/>
          <w:lang w:eastAsia="en-US"/>
        </w:rPr>
        <w:t>ем</w:t>
      </w:r>
      <w:r w:rsidR="002A095E" w:rsidRPr="00CF2BF2">
        <w:rPr>
          <w:rFonts w:eastAsiaTheme="minorHAnsi"/>
          <w:sz w:val="28"/>
          <w:szCs w:val="28"/>
          <w:lang w:eastAsia="en-US"/>
        </w:rPr>
        <w:t xml:space="preserve"> </w:t>
      </w:r>
      <w:r w:rsidRPr="00CF2BF2">
        <w:rPr>
          <w:rFonts w:eastAsiaTheme="minorHAnsi"/>
          <w:sz w:val="28"/>
          <w:szCs w:val="28"/>
          <w:lang w:eastAsia="en-US"/>
        </w:rPr>
        <w:t xml:space="preserve">администрации </w:t>
      </w:r>
      <w:r w:rsidR="002A095E" w:rsidRPr="00CF2BF2">
        <w:rPr>
          <w:rFonts w:eastAsiaTheme="minorHAnsi"/>
          <w:sz w:val="28"/>
          <w:szCs w:val="28"/>
          <w:lang w:eastAsia="en-US"/>
        </w:rPr>
        <w:t>Ханты-Мансийского района от 20.06.2017 №</w:t>
      </w:r>
      <w:r w:rsidR="00CF2BF2">
        <w:rPr>
          <w:rFonts w:eastAsiaTheme="minorHAnsi"/>
          <w:sz w:val="28"/>
          <w:szCs w:val="28"/>
          <w:lang w:eastAsia="en-US"/>
        </w:rPr>
        <w:t xml:space="preserve"> </w:t>
      </w:r>
      <w:r w:rsidR="002A095E" w:rsidRPr="00CF2BF2">
        <w:rPr>
          <w:rFonts w:eastAsiaTheme="minorHAnsi"/>
          <w:sz w:val="28"/>
          <w:szCs w:val="28"/>
          <w:lang w:eastAsia="en-US"/>
        </w:rPr>
        <w:t xml:space="preserve">174 </w:t>
      </w:r>
      <w:r w:rsidR="00CF2BF2">
        <w:rPr>
          <w:rFonts w:eastAsiaTheme="minorHAnsi"/>
          <w:sz w:val="28"/>
          <w:szCs w:val="28"/>
          <w:lang w:eastAsia="en-US"/>
        </w:rPr>
        <w:br/>
      </w:r>
      <w:r w:rsidR="002A095E" w:rsidRPr="00CF2BF2">
        <w:rPr>
          <w:rFonts w:eastAsiaTheme="minorHAnsi"/>
          <w:sz w:val="28"/>
          <w:szCs w:val="28"/>
          <w:lang w:eastAsia="en-US"/>
        </w:rPr>
        <w:t>«Об установлении правил использования водных объектов общего пользования, расположенных на территории муниципального</w:t>
      </w:r>
      <w:proofErr w:type="gramEnd"/>
      <w:r w:rsidR="002A095E" w:rsidRPr="00CF2BF2">
        <w:rPr>
          <w:rFonts w:eastAsiaTheme="minorHAnsi"/>
          <w:sz w:val="28"/>
          <w:szCs w:val="28"/>
          <w:lang w:eastAsia="en-US"/>
        </w:rPr>
        <w:t xml:space="preserve"> </w:t>
      </w:r>
      <w:proofErr w:type="gramStart"/>
      <w:r w:rsidR="002A095E" w:rsidRPr="00CF2BF2">
        <w:rPr>
          <w:rFonts w:eastAsiaTheme="minorHAnsi"/>
          <w:sz w:val="28"/>
          <w:szCs w:val="28"/>
          <w:lang w:eastAsia="en-US"/>
        </w:rPr>
        <w:t>образования Ханты-Мансийский район, для личных и бытовых нужд»</w:t>
      </w:r>
      <w:r w:rsidR="00CF2BF2">
        <w:rPr>
          <w:rFonts w:eastAsiaTheme="minorHAnsi"/>
          <w:sz w:val="28"/>
          <w:szCs w:val="28"/>
          <w:lang w:eastAsia="en-US"/>
        </w:rPr>
        <w:t>,</w:t>
      </w:r>
      <w:r w:rsidR="002A095E" w:rsidRPr="00CF2BF2">
        <w:rPr>
          <w:rFonts w:eastAsiaTheme="minorHAnsi"/>
          <w:sz w:val="28"/>
          <w:szCs w:val="28"/>
          <w:lang w:eastAsia="en-US"/>
        </w:rPr>
        <w:t xml:space="preserve"> в целях обеспечения безопасности людей на водных объектах</w:t>
      </w:r>
      <w:r w:rsidR="00DA7D58" w:rsidRPr="00CF2BF2">
        <w:rPr>
          <w:rFonts w:eastAsiaTheme="minorHAnsi"/>
          <w:sz w:val="28"/>
          <w:szCs w:val="28"/>
          <w:lang w:eastAsia="en-US"/>
        </w:rPr>
        <w:t>,</w:t>
      </w:r>
      <w:r w:rsidR="002A095E" w:rsidRPr="00CF2BF2">
        <w:rPr>
          <w:rFonts w:eastAsiaTheme="minorHAnsi"/>
          <w:sz w:val="28"/>
          <w:szCs w:val="28"/>
          <w:lang w:eastAsia="en-US"/>
        </w:rPr>
        <w:t xml:space="preserve"> </w:t>
      </w:r>
      <w:r w:rsidR="00DA7D58" w:rsidRPr="00CF2BF2">
        <w:rPr>
          <w:rFonts w:eastAsiaTheme="minorHAnsi"/>
          <w:sz w:val="28"/>
          <w:szCs w:val="28"/>
          <w:lang w:eastAsia="en-US"/>
        </w:rPr>
        <w:t xml:space="preserve">расположенных </w:t>
      </w:r>
      <w:r w:rsidR="00CF2BF2">
        <w:rPr>
          <w:rFonts w:eastAsiaTheme="minorHAnsi"/>
          <w:sz w:val="28"/>
          <w:szCs w:val="28"/>
          <w:lang w:eastAsia="en-US"/>
        </w:rPr>
        <w:br/>
      </w:r>
      <w:r w:rsidR="00DA7D58" w:rsidRPr="00CF2BF2">
        <w:rPr>
          <w:rFonts w:eastAsiaTheme="minorHAnsi"/>
          <w:sz w:val="28"/>
          <w:szCs w:val="28"/>
          <w:lang w:eastAsia="en-US"/>
        </w:rPr>
        <w:t>на межселенной территории в границах муниципального образования Ханты-Мансийский район</w:t>
      </w:r>
      <w:r w:rsidR="00704FAF" w:rsidRPr="00CF2BF2">
        <w:rPr>
          <w:rFonts w:eastAsiaTheme="minorHAnsi"/>
          <w:sz w:val="28"/>
          <w:szCs w:val="28"/>
          <w:lang w:eastAsia="en-US"/>
        </w:rPr>
        <w:t>, охраны жизни</w:t>
      </w:r>
      <w:r w:rsidR="00DB6472" w:rsidRPr="00CF2BF2">
        <w:rPr>
          <w:rFonts w:eastAsiaTheme="minorHAnsi"/>
          <w:sz w:val="28"/>
          <w:szCs w:val="28"/>
          <w:lang w:eastAsia="en-US"/>
        </w:rPr>
        <w:t xml:space="preserve">, здоровья и предотвращения несчастных случаев, связанных с гибелью людей на водных объектах </w:t>
      </w:r>
      <w:r w:rsidR="00CF2BF2">
        <w:rPr>
          <w:rFonts w:eastAsiaTheme="minorHAnsi"/>
          <w:sz w:val="28"/>
          <w:szCs w:val="28"/>
          <w:lang w:eastAsia="en-US"/>
        </w:rPr>
        <w:br/>
      </w:r>
      <w:r w:rsidR="00DB6472" w:rsidRPr="00CF2BF2">
        <w:rPr>
          <w:rFonts w:eastAsiaTheme="minorHAnsi"/>
          <w:sz w:val="28"/>
          <w:szCs w:val="28"/>
          <w:lang w:eastAsia="en-US"/>
        </w:rPr>
        <w:t>в период ледостава и таяния льда:</w:t>
      </w:r>
      <w:proofErr w:type="gramEnd"/>
    </w:p>
    <w:p w:rsidR="00CF2BF2" w:rsidRPr="00CF2BF2" w:rsidRDefault="00CF2BF2" w:rsidP="00810AE0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340B89" w:rsidRPr="00CF2BF2" w:rsidRDefault="00340B89" w:rsidP="00810AE0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CF2BF2">
        <w:rPr>
          <w:rFonts w:eastAsiaTheme="minorHAnsi"/>
          <w:sz w:val="28"/>
          <w:szCs w:val="28"/>
          <w:lang w:eastAsia="en-US"/>
        </w:rPr>
        <w:t xml:space="preserve">1. </w:t>
      </w:r>
      <w:proofErr w:type="gramStart"/>
      <w:r w:rsidR="005B2CD0" w:rsidRPr="00CF2BF2">
        <w:rPr>
          <w:rFonts w:eastAsiaTheme="minorHAnsi"/>
          <w:sz w:val="28"/>
          <w:szCs w:val="28"/>
          <w:lang w:eastAsia="en-US"/>
        </w:rPr>
        <w:t>Запретить выход и нахождение людей на неокрепшем льду водных объектов, расположенных на межселенной территории в границах муниципального образования Ханты-Мансийский район, в осенне-зимний период до 25 декабря 202</w:t>
      </w:r>
      <w:r w:rsidR="00DD455D">
        <w:rPr>
          <w:rFonts w:eastAsiaTheme="minorHAnsi"/>
          <w:sz w:val="28"/>
          <w:szCs w:val="28"/>
          <w:lang w:eastAsia="en-US"/>
        </w:rPr>
        <w:t>1</w:t>
      </w:r>
      <w:r w:rsidR="005B2CD0" w:rsidRPr="00CF2BF2">
        <w:rPr>
          <w:rFonts w:eastAsiaTheme="minorHAnsi"/>
          <w:sz w:val="28"/>
          <w:szCs w:val="28"/>
          <w:lang w:eastAsia="en-US"/>
        </w:rPr>
        <w:t xml:space="preserve"> года и полного ледостава акваторий водных объектов при условии образования льда толщиной менее 7 сантиметров </w:t>
      </w:r>
      <w:r w:rsidR="00CF2BF2">
        <w:rPr>
          <w:rFonts w:eastAsiaTheme="minorHAnsi"/>
          <w:sz w:val="28"/>
          <w:szCs w:val="28"/>
          <w:lang w:eastAsia="en-US"/>
        </w:rPr>
        <w:br/>
      </w:r>
      <w:r w:rsidR="005B2CD0" w:rsidRPr="00CF2BF2">
        <w:rPr>
          <w:rFonts w:eastAsiaTheme="minorHAnsi"/>
          <w:sz w:val="28"/>
          <w:szCs w:val="28"/>
          <w:lang w:eastAsia="en-US"/>
        </w:rPr>
        <w:t>(для одиночного выхода на лед) и менее 25 сантиметров (для массового выхода на лед).</w:t>
      </w:r>
      <w:proofErr w:type="gramEnd"/>
    </w:p>
    <w:p w:rsidR="005B2CD0" w:rsidRPr="00CF2BF2" w:rsidRDefault="00340B89" w:rsidP="00810AE0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CF2BF2">
        <w:rPr>
          <w:rFonts w:eastAsiaTheme="minorHAnsi"/>
          <w:sz w:val="28"/>
          <w:szCs w:val="28"/>
          <w:lang w:eastAsia="en-US"/>
        </w:rPr>
        <w:lastRenderedPageBreak/>
        <w:t xml:space="preserve">2. </w:t>
      </w:r>
      <w:r w:rsidR="005B2CD0" w:rsidRPr="00CF2BF2">
        <w:rPr>
          <w:rFonts w:eastAsiaTheme="minorHAnsi"/>
          <w:sz w:val="28"/>
          <w:szCs w:val="28"/>
          <w:lang w:eastAsia="en-US"/>
        </w:rPr>
        <w:t xml:space="preserve">Запретить выход и нахождение людей на льду водных объектов, расположенных на </w:t>
      </w:r>
      <w:proofErr w:type="gramStart"/>
      <w:r w:rsidR="005B2CD0" w:rsidRPr="00CF2BF2">
        <w:rPr>
          <w:rFonts w:eastAsiaTheme="minorHAnsi"/>
          <w:sz w:val="28"/>
          <w:szCs w:val="28"/>
          <w:lang w:eastAsia="en-US"/>
        </w:rPr>
        <w:t>межселенной</w:t>
      </w:r>
      <w:proofErr w:type="gramEnd"/>
      <w:r w:rsidR="005B2CD0" w:rsidRPr="00CF2BF2">
        <w:rPr>
          <w:rFonts w:eastAsiaTheme="minorHAnsi"/>
          <w:sz w:val="28"/>
          <w:szCs w:val="28"/>
          <w:lang w:eastAsia="en-US"/>
        </w:rPr>
        <w:t xml:space="preserve"> территории в границах муниципального образования Ханты-Мансийс</w:t>
      </w:r>
      <w:r w:rsidR="00CF2BF2">
        <w:rPr>
          <w:rFonts w:eastAsiaTheme="minorHAnsi"/>
          <w:sz w:val="28"/>
          <w:szCs w:val="28"/>
          <w:lang w:eastAsia="en-US"/>
        </w:rPr>
        <w:t xml:space="preserve">кий район, в весенний период </w:t>
      </w:r>
      <w:r w:rsidR="00810AE0">
        <w:rPr>
          <w:rFonts w:eastAsiaTheme="minorHAnsi"/>
          <w:sz w:val="28"/>
          <w:szCs w:val="28"/>
          <w:lang w:eastAsia="en-US"/>
        </w:rPr>
        <w:br/>
      </w:r>
      <w:r w:rsidR="00CF2BF2">
        <w:rPr>
          <w:rFonts w:eastAsiaTheme="minorHAnsi"/>
          <w:sz w:val="28"/>
          <w:szCs w:val="28"/>
          <w:lang w:eastAsia="en-US"/>
        </w:rPr>
        <w:t xml:space="preserve">с </w:t>
      </w:r>
      <w:r w:rsidR="005B2CD0" w:rsidRPr="00CF2BF2">
        <w:rPr>
          <w:rFonts w:eastAsiaTheme="minorHAnsi"/>
          <w:sz w:val="28"/>
          <w:szCs w:val="28"/>
          <w:lang w:eastAsia="en-US"/>
        </w:rPr>
        <w:t>1 апреля 202</w:t>
      </w:r>
      <w:r w:rsidR="00DD455D">
        <w:rPr>
          <w:rFonts w:eastAsiaTheme="minorHAnsi"/>
          <w:sz w:val="28"/>
          <w:szCs w:val="28"/>
          <w:lang w:eastAsia="en-US"/>
        </w:rPr>
        <w:t>2</w:t>
      </w:r>
      <w:r w:rsidR="005B2CD0" w:rsidRPr="00CF2BF2">
        <w:rPr>
          <w:rFonts w:eastAsiaTheme="minorHAnsi"/>
          <w:sz w:val="28"/>
          <w:szCs w:val="28"/>
          <w:lang w:eastAsia="en-US"/>
        </w:rPr>
        <w:t xml:space="preserve"> года.</w:t>
      </w:r>
    </w:p>
    <w:p w:rsidR="00340B89" w:rsidRPr="00CF2BF2" w:rsidRDefault="00340B89" w:rsidP="00810AE0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CF2BF2">
        <w:rPr>
          <w:rFonts w:eastAsiaTheme="minorHAnsi"/>
          <w:sz w:val="28"/>
          <w:szCs w:val="28"/>
          <w:lang w:eastAsia="en-US"/>
        </w:rPr>
        <w:t xml:space="preserve">3. </w:t>
      </w:r>
      <w:proofErr w:type="gramStart"/>
      <w:r w:rsidRPr="00CF2BF2">
        <w:rPr>
          <w:rFonts w:eastAsiaTheme="minorHAnsi"/>
          <w:sz w:val="28"/>
          <w:szCs w:val="28"/>
          <w:lang w:eastAsia="en-US"/>
        </w:rPr>
        <w:t xml:space="preserve">Запретить выезд </w:t>
      </w:r>
      <w:r w:rsidR="00D03CCF" w:rsidRPr="00CF2BF2">
        <w:rPr>
          <w:rFonts w:eastAsiaTheme="minorHAnsi"/>
          <w:sz w:val="28"/>
          <w:szCs w:val="28"/>
          <w:lang w:eastAsia="en-US"/>
        </w:rPr>
        <w:t xml:space="preserve">самоходных </w:t>
      </w:r>
      <w:r w:rsidRPr="00CF2BF2">
        <w:rPr>
          <w:rFonts w:eastAsiaTheme="minorHAnsi"/>
          <w:sz w:val="28"/>
          <w:szCs w:val="28"/>
          <w:lang w:eastAsia="en-US"/>
        </w:rPr>
        <w:t xml:space="preserve">транспортных средств </w:t>
      </w:r>
      <w:r w:rsidR="00CF2BF2">
        <w:rPr>
          <w:rFonts w:eastAsiaTheme="minorHAnsi"/>
          <w:sz w:val="28"/>
          <w:szCs w:val="28"/>
          <w:lang w:eastAsia="en-US"/>
        </w:rPr>
        <w:br/>
      </w:r>
      <w:r w:rsidR="00D03CCF" w:rsidRPr="00CF2BF2">
        <w:rPr>
          <w:rFonts w:eastAsiaTheme="minorHAnsi"/>
          <w:sz w:val="28"/>
          <w:szCs w:val="28"/>
          <w:lang w:eastAsia="en-US"/>
        </w:rPr>
        <w:t xml:space="preserve">(за исключением специальных транспортных средств оперативных служб </w:t>
      </w:r>
      <w:r w:rsidR="00CF2BF2">
        <w:rPr>
          <w:rFonts w:eastAsiaTheme="minorHAnsi"/>
          <w:sz w:val="28"/>
          <w:szCs w:val="28"/>
          <w:lang w:eastAsia="en-US"/>
        </w:rPr>
        <w:br/>
      </w:r>
      <w:r w:rsidR="00D03CCF" w:rsidRPr="00CF2BF2">
        <w:rPr>
          <w:rFonts w:eastAsiaTheme="minorHAnsi"/>
          <w:sz w:val="28"/>
          <w:szCs w:val="28"/>
          <w:lang w:eastAsia="en-US"/>
        </w:rPr>
        <w:t xml:space="preserve">и транспортных средств, конструктивно предназначенных </w:t>
      </w:r>
      <w:r w:rsidR="00810AE0">
        <w:rPr>
          <w:rFonts w:eastAsiaTheme="minorHAnsi"/>
          <w:sz w:val="28"/>
          <w:szCs w:val="28"/>
          <w:lang w:eastAsia="en-US"/>
        </w:rPr>
        <w:br/>
      </w:r>
      <w:r w:rsidR="00D03CCF" w:rsidRPr="00CF2BF2">
        <w:rPr>
          <w:rFonts w:eastAsiaTheme="minorHAnsi"/>
          <w:sz w:val="28"/>
          <w:szCs w:val="28"/>
          <w:lang w:eastAsia="en-US"/>
        </w:rPr>
        <w:t xml:space="preserve">для преодоления водных объектов и оборудованных для данных целей </w:t>
      </w:r>
      <w:r w:rsidR="00810AE0">
        <w:rPr>
          <w:rFonts w:eastAsiaTheme="minorHAnsi"/>
          <w:sz w:val="28"/>
          <w:szCs w:val="28"/>
          <w:lang w:eastAsia="en-US"/>
        </w:rPr>
        <w:br/>
      </w:r>
      <w:r w:rsidR="00D03CCF" w:rsidRPr="00CF2BF2">
        <w:rPr>
          <w:rFonts w:eastAsiaTheme="minorHAnsi"/>
          <w:sz w:val="28"/>
          <w:szCs w:val="28"/>
          <w:lang w:eastAsia="en-US"/>
        </w:rPr>
        <w:t xml:space="preserve">в соответствии с законодательством Российской Федерации) </w:t>
      </w:r>
      <w:r w:rsidRPr="00CF2BF2">
        <w:rPr>
          <w:rFonts w:eastAsiaTheme="minorHAnsi"/>
          <w:sz w:val="28"/>
          <w:szCs w:val="28"/>
          <w:lang w:eastAsia="en-US"/>
        </w:rPr>
        <w:t>на лед</w:t>
      </w:r>
      <w:r w:rsidR="00D03CCF" w:rsidRPr="00CF2BF2">
        <w:rPr>
          <w:rFonts w:eastAsiaTheme="minorHAnsi"/>
          <w:sz w:val="28"/>
          <w:szCs w:val="28"/>
          <w:lang w:eastAsia="en-US"/>
        </w:rPr>
        <w:t xml:space="preserve">овую поверхность </w:t>
      </w:r>
      <w:r w:rsidR="00295BCF" w:rsidRPr="00CF2BF2">
        <w:rPr>
          <w:rFonts w:eastAsiaTheme="minorHAnsi"/>
          <w:sz w:val="28"/>
          <w:szCs w:val="28"/>
          <w:lang w:eastAsia="en-US"/>
        </w:rPr>
        <w:t>водных объектов</w:t>
      </w:r>
      <w:r w:rsidRPr="00CF2BF2">
        <w:rPr>
          <w:rFonts w:eastAsiaTheme="minorHAnsi"/>
          <w:sz w:val="28"/>
          <w:szCs w:val="28"/>
          <w:lang w:eastAsia="en-US"/>
        </w:rPr>
        <w:t xml:space="preserve">, </w:t>
      </w:r>
      <w:r w:rsidR="00295BCF" w:rsidRPr="00CF2BF2">
        <w:rPr>
          <w:rFonts w:eastAsiaTheme="minorHAnsi"/>
          <w:sz w:val="28"/>
          <w:szCs w:val="28"/>
          <w:lang w:eastAsia="en-US"/>
        </w:rPr>
        <w:t>расположенных на межселенной территории в границах муниципального образования Ханты-Мансийский район,</w:t>
      </w:r>
      <w:r w:rsidRPr="00CF2BF2">
        <w:rPr>
          <w:rFonts w:eastAsiaTheme="minorHAnsi"/>
          <w:sz w:val="28"/>
          <w:szCs w:val="28"/>
          <w:lang w:eastAsia="en-US"/>
        </w:rPr>
        <w:t xml:space="preserve"> кроме оборудованных </w:t>
      </w:r>
      <w:r w:rsidR="00D03CCF" w:rsidRPr="00CF2BF2">
        <w:rPr>
          <w:rFonts w:eastAsiaTheme="minorHAnsi"/>
          <w:sz w:val="28"/>
          <w:szCs w:val="28"/>
          <w:lang w:eastAsia="en-US"/>
        </w:rPr>
        <w:t xml:space="preserve">ледовых </w:t>
      </w:r>
      <w:r w:rsidRPr="00CF2BF2">
        <w:rPr>
          <w:rFonts w:eastAsiaTheme="minorHAnsi"/>
          <w:sz w:val="28"/>
          <w:szCs w:val="28"/>
          <w:lang w:eastAsia="en-US"/>
        </w:rPr>
        <w:t xml:space="preserve">переправ через </w:t>
      </w:r>
      <w:r w:rsidR="00295BCF" w:rsidRPr="00CF2BF2">
        <w:rPr>
          <w:rFonts w:eastAsiaTheme="minorHAnsi"/>
          <w:sz w:val="28"/>
          <w:szCs w:val="28"/>
          <w:lang w:eastAsia="en-US"/>
        </w:rPr>
        <w:t>водные объекты</w:t>
      </w:r>
      <w:r w:rsidRPr="00CF2BF2">
        <w:rPr>
          <w:rFonts w:eastAsiaTheme="minorHAnsi"/>
          <w:sz w:val="28"/>
          <w:szCs w:val="28"/>
          <w:lang w:eastAsia="en-US"/>
        </w:rPr>
        <w:t>.</w:t>
      </w:r>
      <w:proofErr w:type="gramEnd"/>
    </w:p>
    <w:p w:rsidR="00295BCF" w:rsidRPr="00CF2BF2" w:rsidRDefault="00295BCF" w:rsidP="00810AE0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CF2BF2">
        <w:rPr>
          <w:rFonts w:eastAsiaTheme="minorHAnsi"/>
          <w:sz w:val="28"/>
          <w:szCs w:val="28"/>
          <w:lang w:eastAsia="en-US"/>
        </w:rPr>
        <w:t xml:space="preserve">4. </w:t>
      </w:r>
      <w:proofErr w:type="gramStart"/>
      <w:r w:rsidRPr="00CF2BF2">
        <w:rPr>
          <w:rFonts w:eastAsiaTheme="minorHAnsi"/>
          <w:sz w:val="28"/>
          <w:szCs w:val="28"/>
          <w:lang w:eastAsia="en-US"/>
        </w:rPr>
        <w:t>М</w:t>
      </w:r>
      <w:r w:rsidR="00CF2BF2">
        <w:rPr>
          <w:rFonts w:eastAsiaTheme="minorHAnsi"/>
          <w:sz w:val="28"/>
          <w:szCs w:val="28"/>
          <w:lang w:eastAsia="en-US"/>
        </w:rPr>
        <w:t>униципальному казенному учреждению</w:t>
      </w:r>
      <w:r w:rsidRPr="00CF2BF2">
        <w:rPr>
          <w:rFonts w:eastAsiaTheme="minorHAnsi"/>
          <w:sz w:val="28"/>
          <w:szCs w:val="28"/>
          <w:lang w:eastAsia="en-US"/>
        </w:rPr>
        <w:t xml:space="preserve"> Ханты-Мансийского района «Управление гражданской защиты» </w:t>
      </w:r>
      <w:r w:rsidR="00CE3441" w:rsidRPr="00CF2BF2">
        <w:rPr>
          <w:rFonts w:eastAsiaTheme="minorHAnsi"/>
          <w:sz w:val="28"/>
          <w:szCs w:val="28"/>
          <w:lang w:eastAsia="en-US"/>
        </w:rPr>
        <w:t>обеспечить информировани</w:t>
      </w:r>
      <w:r w:rsidR="00CE4E70" w:rsidRPr="00CF2BF2">
        <w:rPr>
          <w:rFonts w:eastAsiaTheme="minorHAnsi"/>
          <w:sz w:val="28"/>
          <w:szCs w:val="28"/>
          <w:lang w:eastAsia="en-US"/>
        </w:rPr>
        <w:t>е</w:t>
      </w:r>
      <w:r w:rsidR="00CE3441" w:rsidRPr="00CF2BF2">
        <w:rPr>
          <w:rFonts w:eastAsiaTheme="minorHAnsi"/>
          <w:sz w:val="28"/>
          <w:szCs w:val="28"/>
          <w:lang w:eastAsia="en-US"/>
        </w:rPr>
        <w:t xml:space="preserve"> населения об установленных ограничениях на водных объектах, </w:t>
      </w:r>
      <w:r w:rsidR="00DA7D58" w:rsidRPr="00CF2BF2">
        <w:rPr>
          <w:rFonts w:eastAsiaTheme="minorHAnsi"/>
          <w:sz w:val="28"/>
          <w:szCs w:val="28"/>
          <w:lang w:eastAsia="en-US"/>
        </w:rPr>
        <w:t>расположенных на межселенной территории в границах муниципального образования Ханты-Мансийский район</w:t>
      </w:r>
      <w:r w:rsidR="00676204" w:rsidRPr="00CF2BF2">
        <w:rPr>
          <w:rFonts w:eastAsiaTheme="minorHAnsi"/>
          <w:sz w:val="28"/>
          <w:szCs w:val="28"/>
          <w:lang w:eastAsia="en-US"/>
        </w:rPr>
        <w:t>.</w:t>
      </w:r>
      <w:proofErr w:type="gramEnd"/>
    </w:p>
    <w:p w:rsidR="00CE3441" w:rsidRPr="00CF2BF2" w:rsidRDefault="00CE3441" w:rsidP="00810AE0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CF2BF2">
        <w:rPr>
          <w:rFonts w:eastAsiaTheme="minorHAnsi"/>
          <w:sz w:val="28"/>
          <w:szCs w:val="28"/>
          <w:lang w:eastAsia="en-US"/>
        </w:rPr>
        <w:t xml:space="preserve">5. </w:t>
      </w:r>
      <w:proofErr w:type="gramStart"/>
      <w:r w:rsidRPr="00CF2BF2">
        <w:rPr>
          <w:rFonts w:eastAsiaTheme="minorHAnsi"/>
          <w:sz w:val="28"/>
          <w:szCs w:val="28"/>
          <w:lang w:eastAsia="en-US"/>
        </w:rPr>
        <w:t>Рекомендовать руководителям организаций, независимо от форм собственности</w:t>
      </w:r>
      <w:r w:rsidR="00CE4E70" w:rsidRPr="00CF2BF2">
        <w:rPr>
          <w:rFonts w:eastAsiaTheme="minorHAnsi"/>
          <w:sz w:val="28"/>
          <w:szCs w:val="28"/>
          <w:lang w:eastAsia="en-US"/>
        </w:rPr>
        <w:t xml:space="preserve"> и ведомственной принад</w:t>
      </w:r>
      <w:r w:rsidR="005E0E1C" w:rsidRPr="00CF2BF2">
        <w:rPr>
          <w:rFonts w:eastAsiaTheme="minorHAnsi"/>
          <w:sz w:val="28"/>
          <w:szCs w:val="28"/>
          <w:lang w:eastAsia="en-US"/>
        </w:rPr>
        <w:t>л</w:t>
      </w:r>
      <w:r w:rsidR="00CE4E70" w:rsidRPr="00CF2BF2">
        <w:rPr>
          <w:rFonts w:eastAsiaTheme="minorHAnsi"/>
          <w:sz w:val="28"/>
          <w:szCs w:val="28"/>
          <w:lang w:eastAsia="en-US"/>
        </w:rPr>
        <w:t>ежности</w:t>
      </w:r>
      <w:r w:rsidRPr="00CF2BF2">
        <w:rPr>
          <w:rFonts w:eastAsiaTheme="minorHAnsi"/>
          <w:sz w:val="28"/>
          <w:szCs w:val="28"/>
          <w:lang w:eastAsia="en-US"/>
        </w:rPr>
        <w:t xml:space="preserve">, расположенных </w:t>
      </w:r>
      <w:r w:rsidR="00810AE0">
        <w:rPr>
          <w:rFonts w:eastAsiaTheme="minorHAnsi"/>
          <w:sz w:val="28"/>
          <w:szCs w:val="28"/>
          <w:lang w:eastAsia="en-US"/>
        </w:rPr>
        <w:br/>
      </w:r>
      <w:r w:rsidRPr="00CF2BF2">
        <w:rPr>
          <w:rFonts w:eastAsiaTheme="minorHAnsi"/>
          <w:sz w:val="28"/>
          <w:szCs w:val="28"/>
          <w:lang w:eastAsia="en-US"/>
        </w:rPr>
        <w:t>на территории Ханты-Мансийского района, организовать проведение разъяснительной работы с работниками по вопросам безопасного поведения на водных объекта</w:t>
      </w:r>
      <w:r w:rsidR="00CF2BF2">
        <w:rPr>
          <w:rFonts w:eastAsiaTheme="minorHAnsi"/>
          <w:sz w:val="28"/>
          <w:szCs w:val="28"/>
          <w:lang w:eastAsia="en-US"/>
        </w:rPr>
        <w:t>х</w:t>
      </w:r>
      <w:r w:rsidRPr="00CF2BF2">
        <w:rPr>
          <w:rFonts w:eastAsiaTheme="minorHAnsi"/>
          <w:sz w:val="28"/>
          <w:szCs w:val="28"/>
          <w:lang w:eastAsia="en-US"/>
        </w:rPr>
        <w:t xml:space="preserve"> в период ледостава и таяния льда.</w:t>
      </w:r>
      <w:proofErr w:type="gramEnd"/>
    </w:p>
    <w:p w:rsidR="00AD2D99" w:rsidRPr="00CF2BF2" w:rsidRDefault="00D03CCF" w:rsidP="00810AE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F2BF2">
        <w:rPr>
          <w:sz w:val="28"/>
          <w:szCs w:val="28"/>
        </w:rPr>
        <w:t>6</w:t>
      </w:r>
      <w:r w:rsidR="00AD2D99" w:rsidRPr="00CF2BF2">
        <w:rPr>
          <w:sz w:val="28"/>
          <w:szCs w:val="28"/>
        </w:rPr>
        <w:t xml:space="preserve">. Опубликовать (обнародовать) настоящее постановление в газете «Наш район», в официальном сетевом издании «Наш район </w:t>
      </w:r>
      <w:r w:rsidR="00810AE0">
        <w:rPr>
          <w:sz w:val="28"/>
          <w:szCs w:val="28"/>
        </w:rPr>
        <w:br/>
      </w:r>
      <w:r w:rsidR="00AD2D99" w:rsidRPr="00CF2BF2">
        <w:rPr>
          <w:sz w:val="28"/>
          <w:szCs w:val="28"/>
        </w:rPr>
        <w:t>Ханты-Мансийский», разместить на официальном сайте администрации Ханты-Мансийского района.</w:t>
      </w:r>
    </w:p>
    <w:p w:rsidR="00AD2D99" w:rsidRPr="00CF2BF2" w:rsidRDefault="00D03CCF" w:rsidP="00810AE0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CF2BF2">
        <w:rPr>
          <w:kern w:val="2"/>
          <w:sz w:val="28"/>
          <w:szCs w:val="28"/>
          <w:lang w:eastAsia="ar-SA"/>
        </w:rPr>
        <w:t>7</w:t>
      </w:r>
      <w:r w:rsidR="00AD2D99" w:rsidRPr="00CF2BF2">
        <w:rPr>
          <w:kern w:val="2"/>
          <w:sz w:val="28"/>
          <w:szCs w:val="28"/>
          <w:lang w:eastAsia="ar-SA"/>
        </w:rPr>
        <w:t xml:space="preserve">. </w:t>
      </w:r>
      <w:proofErr w:type="gramStart"/>
      <w:r w:rsidR="00AD2D99" w:rsidRPr="00CF2BF2">
        <w:rPr>
          <w:sz w:val="28"/>
          <w:szCs w:val="28"/>
        </w:rPr>
        <w:t>Контроль за</w:t>
      </w:r>
      <w:proofErr w:type="gramEnd"/>
      <w:r w:rsidR="00AD2D99" w:rsidRPr="00CF2BF2">
        <w:rPr>
          <w:sz w:val="28"/>
          <w:szCs w:val="28"/>
        </w:rPr>
        <w:t xml:space="preserve"> выполнением постановления оставляю за собой.</w:t>
      </w:r>
    </w:p>
    <w:p w:rsidR="00442D4D" w:rsidRDefault="00442D4D" w:rsidP="00810AE0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CF2BF2" w:rsidRPr="00CF2BF2" w:rsidRDefault="00CF2BF2" w:rsidP="00810AE0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442D4D" w:rsidRPr="00CF2BF2" w:rsidRDefault="00442D4D" w:rsidP="00810AE0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EA7A48" w:rsidRPr="00CF2BF2" w:rsidRDefault="00EA7A48" w:rsidP="00810AE0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CF2BF2">
        <w:rPr>
          <w:sz w:val="28"/>
          <w:szCs w:val="28"/>
        </w:rPr>
        <w:t xml:space="preserve">Глава Ханты-Мансийского района  </w:t>
      </w:r>
      <w:r w:rsidR="00DD455D">
        <w:rPr>
          <w:sz w:val="28"/>
          <w:szCs w:val="28"/>
        </w:rPr>
        <w:t xml:space="preserve">  </w:t>
      </w:r>
      <w:r w:rsidRPr="00CF2BF2">
        <w:rPr>
          <w:sz w:val="28"/>
          <w:szCs w:val="28"/>
        </w:rPr>
        <w:t xml:space="preserve">    </w:t>
      </w:r>
      <w:r w:rsidR="00442D4D" w:rsidRPr="00CF2BF2">
        <w:rPr>
          <w:sz w:val="28"/>
          <w:szCs w:val="28"/>
        </w:rPr>
        <w:t xml:space="preserve">                    </w:t>
      </w:r>
      <w:r w:rsidR="00CF2BF2">
        <w:rPr>
          <w:sz w:val="28"/>
          <w:szCs w:val="28"/>
        </w:rPr>
        <w:t xml:space="preserve">                 </w:t>
      </w:r>
      <w:r w:rsidR="00442D4D" w:rsidRPr="00CF2BF2">
        <w:rPr>
          <w:sz w:val="28"/>
          <w:szCs w:val="28"/>
        </w:rPr>
        <w:t xml:space="preserve">  </w:t>
      </w:r>
      <w:proofErr w:type="spellStart"/>
      <w:r w:rsidR="00442D4D" w:rsidRPr="00CF2BF2">
        <w:rPr>
          <w:sz w:val="28"/>
          <w:szCs w:val="28"/>
        </w:rPr>
        <w:t>К.Р.</w:t>
      </w:r>
      <w:r w:rsidRPr="00CF2BF2">
        <w:rPr>
          <w:sz w:val="28"/>
          <w:szCs w:val="28"/>
        </w:rPr>
        <w:t>Минулин</w:t>
      </w:r>
      <w:proofErr w:type="spellEnd"/>
    </w:p>
    <w:sectPr w:rsidR="00EA7A48" w:rsidRPr="00CF2BF2" w:rsidSect="00DD455D">
      <w:headerReference w:type="default" r:id="rId10"/>
      <w:pgSz w:w="11906" w:h="16838" w:code="9"/>
      <w:pgMar w:top="1418" w:right="1276" w:bottom="1134" w:left="1559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33D8" w:rsidRDefault="007533D8" w:rsidP="0020278F">
      <w:r>
        <w:separator/>
      </w:r>
    </w:p>
  </w:endnote>
  <w:endnote w:type="continuationSeparator" w:id="0">
    <w:p w:rsidR="007533D8" w:rsidRDefault="007533D8" w:rsidP="002027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33D8" w:rsidRDefault="007533D8" w:rsidP="0020278F">
      <w:r>
        <w:separator/>
      </w:r>
    </w:p>
  </w:footnote>
  <w:footnote w:type="continuationSeparator" w:id="0">
    <w:p w:rsidR="007533D8" w:rsidRDefault="007533D8" w:rsidP="002027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3654037"/>
      <w:docPartObj>
        <w:docPartGallery w:val="Page Numbers (Top of Page)"/>
        <w:docPartUnique/>
      </w:docPartObj>
    </w:sdtPr>
    <w:sdtEndPr/>
    <w:sdtContent>
      <w:p w:rsidR="0020278F" w:rsidRDefault="007F610E">
        <w:pPr>
          <w:pStyle w:val="a7"/>
          <w:jc w:val="center"/>
        </w:pPr>
        <w:r>
          <w:fldChar w:fldCharType="begin"/>
        </w:r>
        <w:r w:rsidR="0020278F">
          <w:instrText>PAGE   \* MERGEFORMAT</w:instrText>
        </w:r>
        <w:r>
          <w:fldChar w:fldCharType="separate"/>
        </w:r>
        <w:r w:rsidR="003332AB">
          <w:rPr>
            <w:noProof/>
          </w:rPr>
          <w:t>2</w:t>
        </w:r>
        <w:r>
          <w:fldChar w:fldCharType="end"/>
        </w:r>
      </w:p>
    </w:sdtContent>
  </w:sdt>
  <w:p w:rsidR="0020278F" w:rsidRDefault="0020278F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3F297B"/>
    <w:multiLevelType w:val="hybridMultilevel"/>
    <w:tmpl w:val="FA58A35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11871963"/>
    <w:multiLevelType w:val="multilevel"/>
    <w:tmpl w:val="49DE3F80"/>
    <w:lvl w:ilvl="0">
      <w:start w:val="1"/>
      <w:numFmt w:val="decimal"/>
      <w:lvlText w:val="%1."/>
      <w:lvlJc w:val="left"/>
      <w:pPr>
        <w:ind w:left="450" w:hanging="450"/>
      </w:pPr>
      <w:rPr>
        <w:b/>
      </w:r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2">
    <w:nsid w:val="1A060161"/>
    <w:multiLevelType w:val="hybridMultilevel"/>
    <w:tmpl w:val="FA42551A"/>
    <w:lvl w:ilvl="0" w:tplc="04190011">
      <w:start w:val="1"/>
      <w:numFmt w:val="decimal"/>
      <w:lvlText w:val="%1)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abstractNum w:abstractNumId="3">
    <w:nsid w:val="2523788E"/>
    <w:multiLevelType w:val="hybridMultilevel"/>
    <w:tmpl w:val="5204B8CE"/>
    <w:lvl w:ilvl="0" w:tplc="5B8A249A">
      <w:start w:val="1"/>
      <w:numFmt w:val="decimal"/>
      <w:lvlText w:val="%1)"/>
      <w:lvlJc w:val="left"/>
      <w:pPr>
        <w:ind w:left="1428" w:hanging="360"/>
      </w:pPr>
      <w:rPr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abstractNum w:abstractNumId="4">
    <w:nsid w:val="35FB096C"/>
    <w:multiLevelType w:val="hybridMultilevel"/>
    <w:tmpl w:val="5BBC9E7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C286295"/>
    <w:multiLevelType w:val="multilevel"/>
    <w:tmpl w:val="0DD4E924"/>
    <w:lvl w:ilvl="0">
      <w:start w:val="2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720" w:hanging="720"/>
      </w:pPr>
      <w:rPr>
        <w:b w:val="0"/>
      </w:rPr>
    </w:lvl>
    <w:lvl w:ilvl="2">
      <w:start w:val="1"/>
      <w:numFmt w:val="decimal"/>
      <w:lvlText w:val="%1.%2.%3."/>
      <w:lvlJc w:val="left"/>
      <w:pPr>
        <w:ind w:left="1855" w:hanging="720"/>
      </w:pPr>
    </w:lvl>
    <w:lvl w:ilvl="3">
      <w:start w:val="1"/>
      <w:numFmt w:val="decimal"/>
      <w:lvlText w:val="%4)"/>
      <w:lvlJc w:val="left"/>
      <w:pPr>
        <w:ind w:left="5475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6">
    <w:nsid w:val="6E087899"/>
    <w:multiLevelType w:val="multilevel"/>
    <w:tmpl w:val="0F3A77B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7">
    <w:nsid w:val="6ECE1517"/>
    <w:multiLevelType w:val="multilevel"/>
    <w:tmpl w:val="B5EA508A"/>
    <w:lvl w:ilvl="0">
      <w:start w:val="3"/>
      <w:numFmt w:val="decimal"/>
      <w:lvlText w:val="%1."/>
      <w:lvlJc w:val="left"/>
      <w:pPr>
        <w:ind w:left="450" w:hanging="450"/>
      </w:pPr>
      <w:rPr>
        <w:b w:val="0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b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b w:val="0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b w:val="0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b w:val="0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b w:val="0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b w:val="0"/>
      </w:rPr>
    </w:lvl>
  </w:abstractNum>
  <w:abstractNum w:abstractNumId="8">
    <w:nsid w:val="779E342D"/>
    <w:multiLevelType w:val="hybridMultilevel"/>
    <w:tmpl w:val="C2249A7A"/>
    <w:lvl w:ilvl="0" w:tplc="A2B0A3D2">
      <w:start w:val="1"/>
      <w:numFmt w:val="decimal"/>
      <w:lvlText w:val="%1)"/>
      <w:lvlJc w:val="left"/>
      <w:pPr>
        <w:ind w:left="1428" w:hanging="360"/>
      </w:pPr>
      <w:rPr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abstractNum w:abstractNumId="9">
    <w:nsid w:val="797663DB"/>
    <w:multiLevelType w:val="hybridMultilevel"/>
    <w:tmpl w:val="4508D1E8"/>
    <w:lvl w:ilvl="0" w:tplc="04190011">
      <w:start w:val="1"/>
      <w:numFmt w:val="decimal"/>
      <w:lvlText w:val="%1)"/>
      <w:lvlJc w:val="left"/>
      <w:pPr>
        <w:ind w:left="1070" w:hanging="360"/>
      </w:p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18AD"/>
    <w:rsid w:val="000328D1"/>
    <w:rsid w:val="00036167"/>
    <w:rsid w:val="00040705"/>
    <w:rsid w:val="00044192"/>
    <w:rsid w:val="000533ED"/>
    <w:rsid w:val="0007330D"/>
    <w:rsid w:val="00074334"/>
    <w:rsid w:val="00092420"/>
    <w:rsid w:val="00092516"/>
    <w:rsid w:val="000B1EBE"/>
    <w:rsid w:val="000B4B1C"/>
    <w:rsid w:val="000C4B4B"/>
    <w:rsid w:val="000E6601"/>
    <w:rsid w:val="000F4B1C"/>
    <w:rsid w:val="000F7CFC"/>
    <w:rsid w:val="0010370A"/>
    <w:rsid w:val="00106934"/>
    <w:rsid w:val="00107C71"/>
    <w:rsid w:val="00111353"/>
    <w:rsid w:val="00114C07"/>
    <w:rsid w:val="001221B7"/>
    <w:rsid w:val="00123D60"/>
    <w:rsid w:val="00125186"/>
    <w:rsid w:val="00126763"/>
    <w:rsid w:val="00127C54"/>
    <w:rsid w:val="00127CDC"/>
    <w:rsid w:val="00135862"/>
    <w:rsid w:val="00177D3F"/>
    <w:rsid w:val="001836EB"/>
    <w:rsid w:val="001A70E3"/>
    <w:rsid w:val="001A713D"/>
    <w:rsid w:val="001B2482"/>
    <w:rsid w:val="001B6C30"/>
    <w:rsid w:val="001B7781"/>
    <w:rsid w:val="001B7B5B"/>
    <w:rsid w:val="001C64DA"/>
    <w:rsid w:val="001C6F86"/>
    <w:rsid w:val="001D5E5C"/>
    <w:rsid w:val="001E3F8C"/>
    <w:rsid w:val="001E4A6F"/>
    <w:rsid w:val="001E7600"/>
    <w:rsid w:val="001E7683"/>
    <w:rsid w:val="001F28E1"/>
    <w:rsid w:val="001F3FAC"/>
    <w:rsid w:val="002018AD"/>
    <w:rsid w:val="0020278F"/>
    <w:rsid w:val="00204C2A"/>
    <w:rsid w:val="002060F0"/>
    <w:rsid w:val="00210EED"/>
    <w:rsid w:val="00212AE0"/>
    <w:rsid w:val="00215957"/>
    <w:rsid w:val="00244741"/>
    <w:rsid w:val="00267A12"/>
    <w:rsid w:val="00270587"/>
    <w:rsid w:val="00274307"/>
    <w:rsid w:val="00281B94"/>
    <w:rsid w:val="00286137"/>
    <w:rsid w:val="00287A78"/>
    <w:rsid w:val="00295BCF"/>
    <w:rsid w:val="002A095E"/>
    <w:rsid w:val="002A0DA0"/>
    <w:rsid w:val="002B7381"/>
    <w:rsid w:val="002B7F9B"/>
    <w:rsid w:val="002D4060"/>
    <w:rsid w:val="002D5AA1"/>
    <w:rsid w:val="002E0923"/>
    <w:rsid w:val="002F1ED6"/>
    <w:rsid w:val="00301BD7"/>
    <w:rsid w:val="00306716"/>
    <w:rsid w:val="003332AB"/>
    <w:rsid w:val="00336D35"/>
    <w:rsid w:val="00340B89"/>
    <w:rsid w:val="00345C35"/>
    <w:rsid w:val="00360DC0"/>
    <w:rsid w:val="0038568A"/>
    <w:rsid w:val="003974B8"/>
    <w:rsid w:val="003B3841"/>
    <w:rsid w:val="003C41D5"/>
    <w:rsid w:val="003D0F99"/>
    <w:rsid w:val="003F2286"/>
    <w:rsid w:val="00400DCC"/>
    <w:rsid w:val="00415101"/>
    <w:rsid w:val="00424853"/>
    <w:rsid w:val="00435D4C"/>
    <w:rsid w:val="00442D4D"/>
    <w:rsid w:val="00467C2A"/>
    <w:rsid w:val="004729F5"/>
    <w:rsid w:val="004855FB"/>
    <w:rsid w:val="004A55F2"/>
    <w:rsid w:val="004B4BE9"/>
    <w:rsid w:val="004B78B1"/>
    <w:rsid w:val="004C0652"/>
    <w:rsid w:val="004C418E"/>
    <w:rsid w:val="004C7A01"/>
    <w:rsid w:val="004D3F83"/>
    <w:rsid w:val="004F6755"/>
    <w:rsid w:val="0050194A"/>
    <w:rsid w:val="00503D81"/>
    <w:rsid w:val="00505230"/>
    <w:rsid w:val="00510E06"/>
    <w:rsid w:val="00513D38"/>
    <w:rsid w:val="00517A1C"/>
    <w:rsid w:val="005263AF"/>
    <w:rsid w:val="005342F8"/>
    <w:rsid w:val="00544B67"/>
    <w:rsid w:val="00551A5C"/>
    <w:rsid w:val="00561458"/>
    <w:rsid w:val="00567962"/>
    <w:rsid w:val="00591CE9"/>
    <w:rsid w:val="005B2CD0"/>
    <w:rsid w:val="005B323E"/>
    <w:rsid w:val="005C21C0"/>
    <w:rsid w:val="005E0E1C"/>
    <w:rsid w:val="005E2EA6"/>
    <w:rsid w:val="005E790B"/>
    <w:rsid w:val="005E7AEB"/>
    <w:rsid w:val="005F290C"/>
    <w:rsid w:val="005F40C6"/>
    <w:rsid w:val="00602028"/>
    <w:rsid w:val="00604640"/>
    <w:rsid w:val="00606255"/>
    <w:rsid w:val="00614DFB"/>
    <w:rsid w:val="00621CCA"/>
    <w:rsid w:val="0062420C"/>
    <w:rsid w:val="0062667F"/>
    <w:rsid w:val="0063544F"/>
    <w:rsid w:val="00671ACC"/>
    <w:rsid w:val="00676204"/>
    <w:rsid w:val="006854DF"/>
    <w:rsid w:val="00687A3D"/>
    <w:rsid w:val="006B64B3"/>
    <w:rsid w:val="006C47B7"/>
    <w:rsid w:val="006C5DB0"/>
    <w:rsid w:val="006D6A6E"/>
    <w:rsid w:val="006E2E23"/>
    <w:rsid w:val="006E3C45"/>
    <w:rsid w:val="006F143B"/>
    <w:rsid w:val="00700073"/>
    <w:rsid w:val="00702B92"/>
    <w:rsid w:val="00704FAF"/>
    <w:rsid w:val="00716A10"/>
    <w:rsid w:val="007346D3"/>
    <w:rsid w:val="007348B8"/>
    <w:rsid w:val="00742EFB"/>
    <w:rsid w:val="00743F64"/>
    <w:rsid w:val="007533D8"/>
    <w:rsid w:val="0075660D"/>
    <w:rsid w:val="00757393"/>
    <w:rsid w:val="00783EAC"/>
    <w:rsid w:val="007A1169"/>
    <w:rsid w:val="007A38BA"/>
    <w:rsid w:val="007D0443"/>
    <w:rsid w:val="007D6D27"/>
    <w:rsid w:val="007F610E"/>
    <w:rsid w:val="00810AE0"/>
    <w:rsid w:val="00812C09"/>
    <w:rsid w:val="00824213"/>
    <w:rsid w:val="00833E1B"/>
    <w:rsid w:val="00834EC5"/>
    <w:rsid w:val="00834FDA"/>
    <w:rsid w:val="00835B02"/>
    <w:rsid w:val="00844646"/>
    <w:rsid w:val="00850352"/>
    <w:rsid w:val="008521DF"/>
    <w:rsid w:val="0086301F"/>
    <w:rsid w:val="0087630A"/>
    <w:rsid w:val="00882531"/>
    <w:rsid w:val="00882AEB"/>
    <w:rsid w:val="008A3B3A"/>
    <w:rsid w:val="008D3CAF"/>
    <w:rsid w:val="008D4A31"/>
    <w:rsid w:val="008E7AD1"/>
    <w:rsid w:val="008F128A"/>
    <w:rsid w:val="00907B2A"/>
    <w:rsid w:val="00923217"/>
    <w:rsid w:val="0092478B"/>
    <w:rsid w:val="00933005"/>
    <w:rsid w:val="009402E6"/>
    <w:rsid w:val="009429A8"/>
    <w:rsid w:val="00944115"/>
    <w:rsid w:val="00944B35"/>
    <w:rsid w:val="00951203"/>
    <w:rsid w:val="009608EC"/>
    <w:rsid w:val="00977CFE"/>
    <w:rsid w:val="00984C50"/>
    <w:rsid w:val="0099035B"/>
    <w:rsid w:val="00997287"/>
    <w:rsid w:val="009A1CAE"/>
    <w:rsid w:val="009B037B"/>
    <w:rsid w:val="009C115A"/>
    <w:rsid w:val="009D44F7"/>
    <w:rsid w:val="009E3A62"/>
    <w:rsid w:val="00A009BA"/>
    <w:rsid w:val="00A34CD6"/>
    <w:rsid w:val="00A35F04"/>
    <w:rsid w:val="00A74714"/>
    <w:rsid w:val="00A815C0"/>
    <w:rsid w:val="00A81B70"/>
    <w:rsid w:val="00A82343"/>
    <w:rsid w:val="00A84723"/>
    <w:rsid w:val="00A8560F"/>
    <w:rsid w:val="00A85F46"/>
    <w:rsid w:val="00A97D7A"/>
    <w:rsid w:val="00AA4EF5"/>
    <w:rsid w:val="00AA557B"/>
    <w:rsid w:val="00AB4400"/>
    <w:rsid w:val="00AC77CB"/>
    <w:rsid w:val="00AD1D74"/>
    <w:rsid w:val="00AD2D99"/>
    <w:rsid w:val="00AE0D55"/>
    <w:rsid w:val="00AE2148"/>
    <w:rsid w:val="00AE7BF4"/>
    <w:rsid w:val="00AF075E"/>
    <w:rsid w:val="00AF5886"/>
    <w:rsid w:val="00B0332F"/>
    <w:rsid w:val="00B1504F"/>
    <w:rsid w:val="00B24BE4"/>
    <w:rsid w:val="00B308C7"/>
    <w:rsid w:val="00B334CB"/>
    <w:rsid w:val="00B40CF1"/>
    <w:rsid w:val="00B41DF2"/>
    <w:rsid w:val="00B52404"/>
    <w:rsid w:val="00B6103A"/>
    <w:rsid w:val="00B852DE"/>
    <w:rsid w:val="00B955F4"/>
    <w:rsid w:val="00BA0B32"/>
    <w:rsid w:val="00BB03CD"/>
    <w:rsid w:val="00BC242C"/>
    <w:rsid w:val="00BC42B1"/>
    <w:rsid w:val="00BF7705"/>
    <w:rsid w:val="00C068B8"/>
    <w:rsid w:val="00C301BA"/>
    <w:rsid w:val="00C356A7"/>
    <w:rsid w:val="00C42DFE"/>
    <w:rsid w:val="00C47A82"/>
    <w:rsid w:val="00C674A3"/>
    <w:rsid w:val="00C707B3"/>
    <w:rsid w:val="00C874D7"/>
    <w:rsid w:val="00C91AAC"/>
    <w:rsid w:val="00CA10F0"/>
    <w:rsid w:val="00CC78CD"/>
    <w:rsid w:val="00CD10F1"/>
    <w:rsid w:val="00CD135D"/>
    <w:rsid w:val="00CE3441"/>
    <w:rsid w:val="00CE4E70"/>
    <w:rsid w:val="00CF27EF"/>
    <w:rsid w:val="00CF2BF2"/>
    <w:rsid w:val="00CF4AF2"/>
    <w:rsid w:val="00CF6E73"/>
    <w:rsid w:val="00CF7017"/>
    <w:rsid w:val="00D02C59"/>
    <w:rsid w:val="00D03CCF"/>
    <w:rsid w:val="00D056E9"/>
    <w:rsid w:val="00D330E9"/>
    <w:rsid w:val="00D33446"/>
    <w:rsid w:val="00D47F2E"/>
    <w:rsid w:val="00D52D7B"/>
    <w:rsid w:val="00D52FCB"/>
    <w:rsid w:val="00D804DF"/>
    <w:rsid w:val="00D84008"/>
    <w:rsid w:val="00D857E5"/>
    <w:rsid w:val="00DA778D"/>
    <w:rsid w:val="00DA7D58"/>
    <w:rsid w:val="00DB6472"/>
    <w:rsid w:val="00DB6D24"/>
    <w:rsid w:val="00DC4227"/>
    <w:rsid w:val="00DD0D0C"/>
    <w:rsid w:val="00DD2B42"/>
    <w:rsid w:val="00DD455D"/>
    <w:rsid w:val="00DE3E90"/>
    <w:rsid w:val="00DF567B"/>
    <w:rsid w:val="00E0126F"/>
    <w:rsid w:val="00E01D5E"/>
    <w:rsid w:val="00E04F69"/>
    <w:rsid w:val="00E132BD"/>
    <w:rsid w:val="00E26210"/>
    <w:rsid w:val="00E30D93"/>
    <w:rsid w:val="00E355FE"/>
    <w:rsid w:val="00E41E80"/>
    <w:rsid w:val="00E5783B"/>
    <w:rsid w:val="00E6070D"/>
    <w:rsid w:val="00E657A5"/>
    <w:rsid w:val="00E75B4B"/>
    <w:rsid w:val="00E808D0"/>
    <w:rsid w:val="00E866AB"/>
    <w:rsid w:val="00EA7A48"/>
    <w:rsid w:val="00EC024E"/>
    <w:rsid w:val="00EC4A5D"/>
    <w:rsid w:val="00EC520D"/>
    <w:rsid w:val="00EE156C"/>
    <w:rsid w:val="00EE43CC"/>
    <w:rsid w:val="00EE4F99"/>
    <w:rsid w:val="00EE689B"/>
    <w:rsid w:val="00EF2423"/>
    <w:rsid w:val="00EF28ED"/>
    <w:rsid w:val="00EF5997"/>
    <w:rsid w:val="00F36EA5"/>
    <w:rsid w:val="00F45099"/>
    <w:rsid w:val="00F472E8"/>
    <w:rsid w:val="00F5135B"/>
    <w:rsid w:val="00F64727"/>
    <w:rsid w:val="00F70298"/>
    <w:rsid w:val="00F84FCC"/>
    <w:rsid w:val="00F85D10"/>
    <w:rsid w:val="00FA16AA"/>
    <w:rsid w:val="00FB1F31"/>
    <w:rsid w:val="00FC7406"/>
    <w:rsid w:val="00FD3BF2"/>
    <w:rsid w:val="00FD5C56"/>
    <w:rsid w:val="00FD710B"/>
    <w:rsid w:val="00FE14F1"/>
    <w:rsid w:val="00FE416A"/>
    <w:rsid w:val="00FE5369"/>
    <w:rsid w:val="00FE73BD"/>
    <w:rsid w:val="00FF0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18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4509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4509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semiHidden/>
    <w:unhideWhenUsed/>
    <w:qFormat/>
    <w:rsid w:val="0020278F"/>
    <w:pPr>
      <w:keepNext/>
      <w:spacing w:line="360" w:lineRule="auto"/>
      <w:ind w:firstLine="709"/>
      <w:jc w:val="both"/>
      <w:outlineLvl w:val="5"/>
    </w:pPr>
    <w:rPr>
      <w:b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20278F"/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paragraph" w:styleId="a3">
    <w:name w:val="No Spacing"/>
    <w:basedOn w:val="a"/>
    <w:link w:val="a4"/>
    <w:uiPriority w:val="1"/>
    <w:qFormat/>
    <w:rsid w:val="0020278F"/>
    <w:pPr>
      <w:spacing w:before="100" w:beforeAutospacing="1" w:after="100" w:afterAutospacing="1"/>
    </w:pPr>
  </w:style>
  <w:style w:type="paragraph" w:styleId="a5">
    <w:name w:val="Balloon Text"/>
    <w:basedOn w:val="a"/>
    <w:link w:val="a6"/>
    <w:uiPriority w:val="99"/>
    <w:semiHidden/>
    <w:unhideWhenUsed/>
    <w:rsid w:val="0020278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0278F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20278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0278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20278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0278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E132BD"/>
    <w:pPr>
      <w:ind w:left="720"/>
      <w:contextualSpacing/>
    </w:pPr>
  </w:style>
  <w:style w:type="character" w:customStyle="1" w:styleId="a4">
    <w:name w:val="Без интервала Знак"/>
    <w:link w:val="a3"/>
    <w:uiPriority w:val="1"/>
    <w:locked/>
    <w:rsid w:val="009A1CA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AC77CB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AC77C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F45099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F45099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ac">
    <w:name w:val="Body Text"/>
    <w:basedOn w:val="a"/>
    <w:link w:val="ad"/>
    <w:uiPriority w:val="99"/>
    <w:semiHidden/>
    <w:unhideWhenUsed/>
    <w:rsid w:val="00F45099"/>
    <w:pPr>
      <w:spacing w:after="12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d">
    <w:name w:val="Основной текст Знак"/>
    <w:basedOn w:val="a0"/>
    <w:link w:val="ac"/>
    <w:uiPriority w:val="99"/>
    <w:semiHidden/>
    <w:rsid w:val="00F45099"/>
    <w:rPr>
      <w:rFonts w:eastAsiaTheme="minorEastAsia"/>
      <w:lang w:eastAsia="ru-RU"/>
    </w:rPr>
  </w:style>
  <w:style w:type="table" w:styleId="ae">
    <w:name w:val="Table Grid"/>
    <w:basedOn w:val="a1"/>
    <w:uiPriority w:val="59"/>
    <w:rsid w:val="00AE0D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Body Text Indent"/>
    <w:basedOn w:val="a"/>
    <w:link w:val="af0"/>
    <w:uiPriority w:val="99"/>
    <w:semiHidden/>
    <w:unhideWhenUsed/>
    <w:rsid w:val="00CD10F1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uiPriority w:val="99"/>
    <w:rsid w:val="00CD10F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18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4509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4509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semiHidden/>
    <w:unhideWhenUsed/>
    <w:qFormat/>
    <w:rsid w:val="0020278F"/>
    <w:pPr>
      <w:keepNext/>
      <w:spacing w:line="360" w:lineRule="auto"/>
      <w:ind w:firstLine="709"/>
      <w:jc w:val="both"/>
      <w:outlineLvl w:val="5"/>
    </w:pPr>
    <w:rPr>
      <w:b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20278F"/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paragraph" w:styleId="a3">
    <w:name w:val="No Spacing"/>
    <w:basedOn w:val="a"/>
    <w:link w:val="a4"/>
    <w:uiPriority w:val="1"/>
    <w:qFormat/>
    <w:rsid w:val="0020278F"/>
    <w:pPr>
      <w:spacing w:before="100" w:beforeAutospacing="1" w:after="100" w:afterAutospacing="1"/>
    </w:pPr>
  </w:style>
  <w:style w:type="paragraph" w:styleId="a5">
    <w:name w:val="Balloon Text"/>
    <w:basedOn w:val="a"/>
    <w:link w:val="a6"/>
    <w:uiPriority w:val="99"/>
    <w:semiHidden/>
    <w:unhideWhenUsed/>
    <w:rsid w:val="0020278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0278F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20278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0278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20278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0278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E132BD"/>
    <w:pPr>
      <w:ind w:left="720"/>
      <w:contextualSpacing/>
    </w:pPr>
  </w:style>
  <w:style w:type="character" w:customStyle="1" w:styleId="a4">
    <w:name w:val="Без интервала Знак"/>
    <w:link w:val="a3"/>
    <w:uiPriority w:val="1"/>
    <w:locked/>
    <w:rsid w:val="009A1CA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AC77CB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AC77C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F45099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F45099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ac">
    <w:name w:val="Body Text"/>
    <w:basedOn w:val="a"/>
    <w:link w:val="ad"/>
    <w:uiPriority w:val="99"/>
    <w:semiHidden/>
    <w:unhideWhenUsed/>
    <w:rsid w:val="00F45099"/>
    <w:pPr>
      <w:spacing w:after="12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d">
    <w:name w:val="Основной текст Знак"/>
    <w:basedOn w:val="a0"/>
    <w:link w:val="ac"/>
    <w:uiPriority w:val="99"/>
    <w:semiHidden/>
    <w:rsid w:val="00F45099"/>
    <w:rPr>
      <w:rFonts w:eastAsiaTheme="minorEastAsia"/>
      <w:lang w:eastAsia="ru-RU"/>
    </w:rPr>
  </w:style>
  <w:style w:type="table" w:styleId="ae">
    <w:name w:val="Table Grid"/>
    <w:basedOn w:val="a1"/>
    <w:uiPriority w:val="59"/>
    <w:rsid w:val="00AE0D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Body Text Indent"/>
    <w:basedOn w:val="a"/>
    <w:link w:val="af0"/>
    <w:uiPriority w:val="99"/>
    <w:semiHidden/>
    <w:unhideWhenUsed/>
    <w:rsid w:val="00CD10F1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uiPriority w:val="99"/>
    <w:rsid w:val="00CD10F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087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24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07B1FD-E68B-48CB-B309-46811562B3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520</Words>
  <Characters>2966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Ханты-Мансийского района</Company>
  <LinksUpToDate>false</LinksUpToDate>
  <CharactersWithSpaces>3480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muslimova_ya</dc:creator>
  <cp:lastModifiedBy>Касьяненко А.И.</cp:lastModifiedBy>
  <cp:revision>2</cp:revision>
  <cp:lastPrinted>2021-10-28T12:12:00Z</cp:lastPrinted>
  <dcterms:created xsi:type="dcterms:W3CDTF">2021-10-28T13:00:00Z</dcterms:created>
  <dcterms:modified xsi:type="dcterms:W3CDTF">2021-10-28T13:00:00Z</dcterms:modified>
</cp:coreProperties>
</file>